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D" w:rsidRPr="0012451E" w:rsidRDefault="006134ED" w:rsidP="006134ED">
      <w:pPr>
        <w:jc w:val="center"/>
        <w:rPr>
          <w:rStyle w:val="a4"/>
          <w:rFonts w:cs="Times New Roman"/>
          <w:b/>
          <w:bCs/>
          <w:i w:val="0"/>
          <w:color w:val="FF0000"/>
          <w:sz w:val="28"/>
          <w:szCs w:val="28"/>
        </w:rPr>
      </w:pPr>
      <w:r w:rsidRPr="0012451E">
        <w:rPr>
          <w:rStyle w:val="a4"/>
          <w:rFonts w:cs="Times New Roman"/>
          <w:b/>
          <w:bCs/>
          <w:i w:val="0"/>
          <w:color w:val="FF0000"/>
          <w:sz w:val="28"/>
          <w:szCs w:val="28"/>
        </w:rPr>
        <w:t>Всероссийские проверочные работы</w:t>
      </w:r>
    </w:p>
    <w:p w:rsidR="006134ED" w:rsidRPr="006134ED" w:rsidRDefault="006134ED" w:rsidP="006134ED">
      <w:pPr>
        <w:spacing w:line="276" w:lineRule="auto"/>
        <w:rPr>
          <w:rFonts w:cs="Times New Roman"/>
          <w:sz w:val="28"/>
          <w:szCs w:val="28"/>
        </w:rPr>
      </w:pPr>
      <w:r w:rsidRPr="006134ED">
        <w:rPr>
          <w:rStyle w:val="a4"/>
          <w:rFonts w:cs="Times New Roman"/>
          <w:bCs/>
          <w:i w:val="0"/>
          <w:sz w:val="28"/>
          <w:szCs w:val="28"/>
        </w:rPr>
        <w:t>В соответствии с письмом Федеральной службы по надзору в сфере образования и науки от 01 марта 2016 года № 02-82 «О проведении Всероссийских проверочных работ в 2016 году» проводятся  Всероссийские проверочные работы (далее – ВПР) в 4 классах общеобразовательных организаций в 2016 году:</w:t>
      </w:r>
    </w:p>
    <w:p w:rsidR="006134ED" w:rsidRPr="006134ED" w:rsidRDefault="006134ED" w:rsidP="006134ED">
      <w:pPr>
        <w:spacing w:line="276" w:lineRule="auto"/>
        <w:rPr>
          <w:rFonts w:cs="Times New Roman"/>
          <w:sz w:val="28"/>
          <w:szCs w:val="28"/>
        </w:rPr>
      </w:pPr>
      <w:r w:rsidRPr="006134ED">
        <w:rPr>
          <w:rStyle w:val="a4"/>
          <w:rFonts w:cs="Times New Roman"/>
          <w:bCs/>
          <w:i w:val="0"/>
          <w:sz w:val="28"/>
          <w:szCs w:val="28"/>
        </w:rPr>
        <w:t>- по учебному предмету «Русский язык» - 11 и 13 мая;</w:t>
      </w:r>
    </w:p>
    <w:p w:rsidR="006134ED" w:rsidRPr="006134ED" w:rsidRDefault="006134ED" w:rsidP="006134ED">
      <w:pPr>
        <w:spacing w:line="276" w:lineRule="auto"/>
        <w:rPr>
          <w:rFonts w:cs="Times New Roman"/>
          <w:sz w:val="28"/>
          <w:szCs w:val="28"/>
        </w:rPr>
      </w:pPr>
      <w:r w:rsidRPr="006134ED">
        <w:rPr>
          <w:rStyle w:val="a4"/>
          <w:rFonts w:cs="Times New Roman"/>
          <w:bCs/>
          <w:i w:val="0"/>
          <w:sz w:val="28"/>
          <w:szCs w:val="28"/>
        </w:rPr>
        <w:t>- по учебному предмету «Математика» - 17 мая;</w:t>
      </w:r>
    </w:p>
    <w:p w:rsidR="006134ED" w:rsidRPr="006134ED" w:rsidRDefault="006134ED" w:rsidP="006134ED">
      <w:pPr>
        <w:spacing w:line="276" w:lineRule="auto"/>
        <w:rPr>
          <w:rFonts w:cs="Times New Roman"/>
          <w:sz w:val="28"/>
          <w:szCs w:val="28"/>
        </w:rPr>
      </w:pPr>
      <w:r w:rsidRPr="006134ED">
        <w:rPr>
          <w:rStyle w:val="a4"/>
          <w:rFonts w:cs="Times New Roman"/>
          <w:bCs/>
          <w:i w:val="0"/>
          <w:sz w:val="28"/>
          <w:szCs w:val="28"/>
        </w:rPr>
        <w:t>-  по учебному предмету «Окружающий мир» - 19 мая.</w:t>
      </w:r>
    </w:p>
    <w:p w:rsidR="006134ED" w:rsidRPr="006134ED" w:rsidRDefault="006134ED" w:rsidP="006134ED">
      <w:pPr>
        <w:spacing w:line="276" w:lineRule="auto"/>
        <w:rPr>
          <w:rFonts w:cs="Times New Roman"/>
          <w:sz w:val="28"/>
          <w:szCs w:val="28"/>
        </w:rPr>
      </w:pPr>
      <w:r w:rsidRPr="006134ED">
        <w:rPr>
          <w:rStyle w:val="a4"/>
          <w:rFonts w:cs="Times New Roman"/>
          <w:bCs/>
          <w:i w:val="0"/>
          <w:sz w:val="28"/>
          <w:szCs w:val="28"/>
        </w:rPr>
        <w:t>Информационное и технологическое сопровождение подготовки и проведения ВПР осуществляется на сайте</w:t>
      </w:r>
      <w:r w:rsidRPr="006134ED">
        <w:rPr>
          <w:rStyle w:val="apple-converted-space"/>
          <w:rFonts w:cs="Times New Roman"/>
          <w:bCs/>
          <w:iCs/>
          <w:sz w:val="28"/>
          <w:szCs w:val="28"/>
        </w:rPr>
        <w:t> </w:t>
      </w:r>
      <w:hyperlink r:id="rId5" w:history="1">
        <w:r w:rsidRPr="006134ED">
          <w:rPr>
            <w:rStyle w:val="a4"/>
            <w:rFonts w:cs="Times New Roman"/>
            <w:b/>
            <w:bCs/>
            <w:i w:val="0"/>
            <w:sz w:val="28"/>
            <w:szCs w:val="28"/>
          </w:rPr>
          <w:t>www.eduvpr.ru</w:t>
        </w:r>
      </w:hyperlink>
      <w:r w:rsidRPr="006134ED">
        <w:rPr>
          <w:rStyle w:val="a4"/>
          <w:rFonts w:cs="Times New Roman"/>
          <w:bCs/>
          <w:i w:val="0"/>
          <w:sz w:val="28"/>
          <w:szCs w:val="28"/>
        </w:rPr>
        <w:t>.</w:t>
      </w:r>
      <w:bookmarkStart w:id="0" w:name="_GoBack"/>
      <w:bookmarkEnd w:id="0"/>
    </w:p>
    <w:p w:rsidR="006134ED" w:rsidRPr="006134ED" w:rsidRDefault="006134ED" w:rsidP="006134ED">
      <w:pPr>
        <w:spacing w:line="276" w:lineRule="auto"/>
        <w:rPr>
          <w:rFonts w:cs="Times New Roman"/>
          <w:sz w:val="28"/>
          <w:szCs w:val="28"/>
        </w:rPr>
      </w:pPr>
      <w:proofErr w:type="gramStart"/>
      <w:r w:rsidRPr="006134ED">
        <w:rPr>
          <w:rStyle w:val="a4"/>
          <w:rFonts w:cs="Times New Roman"/>
          <w:bCs/>
          <w:i w:val="0"/>
          <w:sz w:val="28"/>
          <w:szCs w:val="28"/>
        </w:rPr>
        <w:t>Всероссийские проверочные работы проводятся в соответствии с приказом Министерства образования и науки Российской Федерации от 26 ноября 2015 года № 1381 «О проведении мониторинга качества образования»,  письмами Федеральной службы по надзору в сфере образования и науки от 25 октября 2015 года № 02-435 «О проведении апробации Всероссийских проверочных работ», от 09 ноября 2015 года № 02-507 «О проведении апробации Всероссийских проверочных работ».</w:t>
      </w:r>
      <w:proofErr w:type="gramEnd"/>
    </w:p>
    <w:p w:rsidR="00090762" w:rsidRPr="006134ED" w:rsidRDefault="00090762" w:rsidP="006134ED">
      <w:pPr>
        <w:spacing w:line="276" w:lineRule="auto"/>
        <w:rPr>
          <w:rFonts w:cs="Times New Roman"/>
          <w:sz w:val="28"/>
          <w:szCs w:val="28"/>
        </w:rPr>
      </w:pPr>
    </w:p>
    <w:sectPr w:rsidR="00090762" w:rsidRPr="006134ED" w:rsidSect="001F514F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ED"/>
    <w:rsid w:val="00090762"/>
    <w:rsid w:val="0012451E"/>
    <w:rsid w:val="001F514F"/>
    <w:rsid w:val="00495162"/>
    <w:rsid w:val="006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4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134ED"/>
    <w:rPr>
      <w:i/>
      <w:iCs/>
    </w:rPr>
  </w:style>
  <w:style w:type="character" w:customStyle="1" w:styleId="apple-converted-space">
    <w:name w:val="apple-converted-space"/>
    <w:basedOn w:val="a0"/>
    <w:rsid w:val="0061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4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134ED"/>
    <w:rPr>
      <w:i/>
      <w:iCs/>
    </w:rPr>
  </w:style>
  <w:style w:type="character" w:customStyle="1" w:styleId="apple-converted-space">
    <w:name w:val="apple-converted-space"/>
    <w:basedOn w:val="a0"/>
    <w:rsid w:val="0061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vp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Company>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Костина</cp:lastModifiedBy>
  <cp:revision>4</cp:revision>
  <dcterms:created xsi:type="dcterms:W3CDTF">2016-08-18T02:04:00Z</dcterms:created>
  <dcterms:modified xsi:type="dcterms:W3CDTF">2016-08-19T04:28:00Z</dcterms:modified>
</cp:coreProperties>
</file>